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4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201</w:t>
      </w:r>
      <w:r>
        <w:rPr>
          <w:rFonts w:hint="eastAsia" w:ascii="仿宋_GB2312" w:eastAsia="仿宋_GB2312"/>
          <w:color w:val="000000"/>
          <w:sz w:val="36"/>
          <w:szCs w:val="36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6"/>
          <w:szCs w:val="36"/>
        </w:rPr>
        <w:t>年运动会座位安排</w:t>
      </w:r>
    </w:p>
    <w:p>
      <w:pPr>
        <w:spacing w:line="540" w:lineRule="exact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spacing w:line="540" w:lineRule="exact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一、学 院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"/>
        <w:gridCol w:w="2261"/>
        <w:gridCol w:w="184"/>
        <w:gridCol w:w="1942"/>
        <w:gridCol w:w="14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单位名称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座位安排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座位数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外语院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西区A2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每排01---24号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144个座位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食科院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西区A2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每排25---48号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144个座位</w:t>
            </w:r>
          </w:p>
        </w:tc>
      </w:tr>
      <w:tr>
        <w:tblPrEx>
          <w:tblLayout w:type="fixed"/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信科院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西区B1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每排01---45号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270个座位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体艺院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西区B1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每排46---62号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102个座位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公法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西区B2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每排01---34号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204个座位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理学院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西区B2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每排34---61号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168个座位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植保院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西区C1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每排01---28号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168个座位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国际院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西区C1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每排29---62号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204个座位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西区C2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每排01---28号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167个座位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商学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西区C2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每排29---65号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220个座位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动科院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东区A1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每排01---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166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教育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东区A2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188个座位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工学院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东区A3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254个座位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园艺院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东区A4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172个座位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农学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东区B1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172个座位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动医院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东区B2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194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每排01---15号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82个座位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资环院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东区B2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第一排---第六排</w:t>
            </w:r>
          </w:p>
        </w:tc>
        <w:tc>
          <w:tcPr>
            <w:tcW w:w="194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每排16---50号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208个座位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东科院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东区B3、B4</w:t>
            </w:r>
          </w:p>
        </w:tc>
        <w:tc>
          <w:tcPr>
            <w:tcW w:w="438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450个座位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继教院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南区AI</w:t>
            </w:r>
          </w:p>
        </w:tc>
        <w:tc>
          <w:tcPr>
            <w:tcW w:w="438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225个座位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extDirection w:val="lrTb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生科院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南区B2</w:t>
            </w:r>
          </w:p>
        </w:tc>
        <w:tc>
          <w:tcPr>
            <w:tcW w:w="438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169个座位</w:t>
            </w:r>
          </w:p>
        </w:tc>
      </w:tr>
    </w:tbl>
    <w:p>
      <w:pPr>
        <w:tabs>
          <w:tab w:val="left" w:pos="7200"/>
        </w:tabs>
        <w:spacing w:line="540" w:lineRule="exact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tabs>
          <w:tab w:val="left" w:pos="7200"/>
        </w:tabs>
        <w:spacing w:line="540" w:lineRule="exact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二、机关</w:t>
      </w:r>
      <w:r>
        <w:rPr>
          <w:rFonts w:hint="eastAsia" w:ascii="仿宋_GB2312" w:eastAsia="仿宋_GB2312"/>
          <w:b/>
          <w:sz w:val="36"/>
          <w:szCs w:val="36"/>
        </w:rPr>
        <w:t>处室</w:t>
      </w:r>
    </w:p>
    <w:tbl>
      <w:tblPr>
        <w:tblStyle w:val="4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2126"/>
        <w:gridCol w:w="2702"/>
        <w:gridCol w:w="1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单位名称</w:t>
            </w:r>
          </w:p>
        </w:tc>
        <w:tc>
          <w:tcPr>
            <w:tcW w:w="48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座位安排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座位数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后勤集团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南区A2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第一排---第四排</w:t>
            </w:r>
          </w:p>
        </w:tc>
        <w:tc>
          <w:tcPr>
            <w:tcW w:w="27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每排01---16号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61个座位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科教联队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南区A2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第一排---第四排</w:t>
            </w:r>
          </w:p>
        </w:tc>
        <w:tc>
          <w:tcPr>
            <w:tcW w:w="27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每排17---24号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32个座位</w:t>
            </w:r>
          </w:p>
        </w:tc>
      </w:tr>
      <w:tr>
        <w:tblPrEx>
          <w:tblLayout w:type="fixed"/>
        </w:tblPrEx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图书馆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南区A2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第一排---第四排</w:t>
            </w:r>
          </w:p>
        </w:tc>
        <w:tc>
          <w:tcPr>
            <w:tcW w:w="27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每排25---33号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33个座位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离退休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南区B1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第一排---第四排</w:t>
            </w:r>
          </w:p>
        </w:tc>
        <w:tc>
          <w:tcPr>
            <w:tcW w:w="27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每排01---15号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57个座位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  工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南区B1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第一排---第四排</w:t>
            </w:r>
          </w:p>
        </w:tc>
        <w:tc>
          <w:tcPr>
            <w:tcW w:w="27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每排16---34号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76个座位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子教中心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南区B1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第一排---第四排</w:t>
            </w:r>
          </w:p>
        </w:tc>
        <w:tc>
          <w:tcPr>
            <w:tcW w:w="27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每排35---47号</w:t>
            </w:r>
          </w:p>
        </w:tc>
        <w:tc>
          <w:tcPr>
            <w:tcW w:w="1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49个座位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3715C"/>
    <w:rsid w:val="0E977162"/>
    <w:rsid w:val="68D3715C"/>
    <w:rsid w:val="7E5835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2016-10-27T03:35:00Z</dcterms:created>
  <dc:creator>Administrator</dc:creator>
  <cp:lastModifiedBy>Administrator</cp:lastModifiedBy>
  <dcterms:modified xsi:type="dcterms:W3CDTF">2016-10-28T02:47:53Z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